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3E3DA4" w:rsidRPr="003E3DA4" w14:paraId="6D434E55" w14:textId="77777777" w:rsidTr="00DA1A50">
        <w:trPr>
          <w:trHeight w:val="454"/>
        </w:trPr>
        <w:tc>
          <w:tcPr>
            <w:tcW w:w="9836" w:type="dxa"/>
            <w:shd w:val="clear" w:color="auto" w:fill="F2F2F2"/>
            <w:vAlign w:val="center"/>
          </w:tcPr>
          <w:p w14:paraId="6E69D5FD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8"/>
                <w:szCs w:val="2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8"/>
                <w:szCs w:val="28"/>
                <w14:ligatures w14:val="none"/>
              </w:rPr>
              <w:t>《 参 加 申 込 書 》</w:t>
            </w:r>
          </w:p>
        </w:tc>
      </w:tr>
      <w:tr w:rsidR="003E3DA4" w:rsidRPr="003E3DA4" w14:paraId="6F9B78C1" w14:textId="77777777" w:rsidTr="00DA1A50">
        <w:trPr>
          <w:trHeight w:val="397"/>
        </w:trPr>
        <w:tc>
          <w:tcPr>
            <w:tcW w:w="9836" w:type="dxa"/>
            <w:shd w:val="clear" w:color="auto" w:fill="F2F2F2"/>
            <w:vAlign w:val="center"/>
          </w:tcPr>
          <w:p w14:paraId="4A2103CC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『実感！マリーンウィーク20</w:t>
            </w:r>
            <w:r w:rsidRPr="003E3DA4"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  <w:t>2</w:t>
            </w:r>
            <w:r w:rsidRPr="003E3DA4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5』キャンペーンに参加します。</w:t>
            </w:r>
          </w:p>
        </w:tc>
      </w:tr>
      <w:tr w:rsidR="003E3DA4" w:rsidRPr="003E3DA4" w14:paraId="238083B0" w14:textId="77777777" w:rsidTr="00DA1A50">
        <w:trPr>
          <w:trHeight w:val="397"/>
        </w:trPr>
        <w:tc>
          <w:tcPr>
            <w:tcW w:w="9836" w:type="dxa"/>
            <w:shd w:val="clear" w:color="auto" w:fill="auto"/>
            <w:vAlign w:val="center"/>
          </w:tcPr>
          <w:p w14:paraId="3A74878A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日本マリーナ・ビーチ協会（「実感！マリーンウィーク20</w:t>
            </w:r>
            <w:r w:rsidRPr="003E3DA4"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  <w:t>2</w:t>
            </w:r>
            <w:r w:rsidRPr="003E3DA4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5」事務局行き）</w:t>
            </w:r>
          </w:p>
        </w:tc>
      </w:tr>
      <w:tr w:rsidR="003E3DA4" w:rsidRPr="003E3DA4" w14:paraId="46F465AF" w14:textId="77777777" w:rsidTr="00DA1A50">
        <w:trPr>
          <w:trHeight w:val="397"/>
        </w:trPr>
        <w:tc>
          <w:tcPr>
            <w:tcW w:w="9836" w:type="dxa"/>
            <w:shd w:val="clear" w:color="auto" w:fill="auto"/>
            <w:vAlign w:val="center"/>
          </w:tcPr>
          <w:p w14:paraId="1448C684" w14:textId="77777777" w:rsidR="003E3DA4" w:rsidRPr="003E3DA4" w:rsidRDefault="003E3DA4" w:rsidP="003E3DA4">
            <w:pPr>
              <w:spacing w:line="320" w:lineRule="exact"/>
              <w:ind w:firstLineChars="900" w:firstLine="1890"/>
              <w:rPr>
                <w:rFonts w:ascii="游ゴシック" w:eastAsia="游ゴシック" w:hAnsi="游ゴシック" w:cs="Times New Roman"/>
                <w:b/>
                <w:szCs w:val="24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>MAIL：</w:t>
            </w:r>
            <w:hyperlink r:id="rId4" w:history="1">
              <w:r w:rsidRPr="003E3DA4">
                <w:rPr>
                  <w:rFonts w:ascii="游ゴシック" w:eastAsia="游ゴシック" w:hAnsi="游ゴシック" w:cs="Times New Roman" w:hint="eastAsia"/>
                  <w:b/>
                  <w:color w:val="0000FF"/>
                  <w:szCs w:val="24"/>
                  <w:u w:val="single"/>
                  <w14:ligatures w14:val="none"/>
                </w:rPr>
                <w:t>info@jmba.or.jp</w:t>
              </w:r>
            </w:hyperlink>
            <w:r w:rsidRPr="003E3DA4">
              <w:rPr>
                <w:rFonts w:ascii="游ゴシック" w:eastAsia="游ゴシック" w:hAnsi="游ゴシック" w:cs="Times New Roman" w:hint="eastAsia"/>
                <w:b/>
                <w:szCs w:val="24"/>
                <w14:ligatures w14:val="none"/>
              </w:rPr>
              <w:t xml:space="preserve">　／　FAX：03-3222-3730</w:t>
            </w:r>
          </w:p>
        </w:tc>
      </w:tr>
    </w:tbl>
    <w:p w14:paraId="28EDB91A" w14:textId="77777777" w:rsidR="003E3DA4" w:rsidRPr="003E3DA4" w:rsidRDefault="003E3DA4" w:rsidP="003E3DA4">
      <w:pPr>
        <w:spacing w:line="320" w:lineRule="exact"/>
        <w:ind w:firstLineChars="900" w:firstLine="1890"/>
        <w:jc w:val="right"/>
        <w:rPr>
          <w:rFonts w:ascii="游ゴシック" w:eastAsia="游ゴシック" w:hAnsi="游ゴシック" w:cs="Times New Roman"/>
          <w:b/>
          <w:szCs w:val="24"/>
          <w14:ligatures w14:val="none"/>
        </w:rPr>
      </w:pPr>
    </w:p>
    <w:p w14:paraId="42E2DBB5" w14:textId="77777777" w:rsidR="003E3DA4" w:rsidRPr="003E3DA4" w:rsidRDefault="003E3DA4" w:rsidP="003E3DA4">
      <w:pPr>
        <w:spacing w:line="320" w:lineRule="exact"/>
        <w:ind w:firstLineChars="900" w:firstLine="1890"/>
        <w:jc w:val="right"/>
        <w:rPr>
          <w:rFonts w:ascii="游ゴシック" w:eastAsia="游ゴシック" w:hAnsi="游ゴシック" w:cs="Times New Roman"/>
          <w:szCs w:val="24"/>
          <w14:ligatures w14:val="none"/>
        </w:rPr>
      </w:pPr>
      <w:r w:rsidRPr="003E3DA4">
        <w:rPr>
          <w:rFonts w:ascii="游ゴシック" w:eastAsia="游ゴシック" w:hAnsi="游ゴシック" w:cs="Times New Roman" w:hint="eastAsia"/>
          <w:b/>
          <w:szCs w:val="24"/>
          <w14:ligatures w14:val="none"/>
        </w:rPr>
        <w:t>記入日　20</w:t>
      </w:r>
      <w:r w:rsidRPr="003E3DA4">
        <w:rPr>
          <w:rFonts w:ascii="游ゴシック" w:eastAsia="游ゴシック" w:hAnsi="游ゴシック" w:cs="Times New Roman"/>
          <w:b/>
          <w:szCs w:val="24"/>
          <w14:ligatures w14:val="none"/>
        </w:rPr>
        <w:t>2</w:t>
      </w:r>
      <w:r w:rsidRPr="003E3DA4">
        <w:rPr>
          <w:rFonts w:ascii="游ゴシック" w:eastAsia="游ゴシック" w:hAnsi="游ゴシック" w:cs="Times New Roman" w:hint="eastAsia"/>
          <w:b/>
          <w:szCs w:val="24"/>
          <w14:ligatures w14:val="none"/>
        </w:rPr>
        <w:t>5年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564"/>
        <w:gridCol w:w="5988"/>
      </w:tblGrid>
      <w:tr w:rsidR="003E3DA4" w:rsidRPr="003E3DA4" w14:paraId="7DD94684" w14:textId="77777777" w:rsidTr="00DA1A50">
        <w:trPr>
          <w:trHeight w:val="397"/>
        </w:trPr>
        <w:tc>
          <w:tcPr>
            <w:tcW w:w="2208" w:type="dxa"/>
            <w:shd w:val="clear" w:color="auto" w:fill="F2F2F2"/>
            <w:vAlign w:val="center"/>
          </w:tcPr>
          <w:p w14:paraId="1413909D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実施者名</w:t>
            </w:r>
          </w:p>
        </w:tc>
        <w:tc>
          <w:tcPr>
            <w:tcW w:w="7628" w:type="dxa"/>
            <w:gridSpan w:val="2"/>
            <w:shd w:val="clear" w:color="auto" w:fill="auto"/>
            <w:vAlign w:val="center"/>
          </w:tcPr>
          <w:p w14:paraId="4D9F930D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7DD1E094" w14:textId="77777777" w:rsidTr="00DA1A50">
        <w:trPr>
          <w:trHeight w:val="397"/>
        </w:trPr>
        <w:tc>
          <w:tcPr>
            <w:tcW w:w="2208" w:type="dxa"/>
            <w:shd w:val="clear" w:color="auto" w:fill="F2F2F2"/>
            <w:vAlign w:val="center"/>
          </w:tcPr>
          <w:p w14:paraId="13732C45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H</w:t>
            </w:r>
            <w:r w:rsidRPr="003E3DA4"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  <w:t>P</w:t>
            </w: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アドレス</w:t>
            </w:r>
          </w:p>
        </w:tc>
        <w:tc>
          <w:tcPr>
            <w:tcW w:w="7628" w:type="dxa"/>
            <w:gridSpan w:val="2"/>
            <w:shd w:val="clear" w:color="auto" w:fill="auto"/>
            <w:vAlign w:val="center"/>
          </w:tcPr>
          <w:p w14:paraId="4475FF59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http://</w:t>
            </w:r>
          </w:p>
        </w:tc>
      </w:tr>
      <w:tr w:rsidR="003E3DA4" w:rsidRPr="003E3DA4" w14:paraId="34AC4716" w14:textId="77777777" w:rsidTr="00DA1A50">
        <w:tc>
          <w:tcPr>
            <w:tcW w:w="2208" w:type="dxa"/>
            <w:shd w:val="clear" w:color="auto" w:fill="F2F2F2"/>
            <w:vAlign w:val="center"/>
          </w:tcPr>
          <w:p w14:paraId="77A19981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実施者住所</w:t>
            </w:r>
          </w:p>
          <w:p w14:paraId="0D8AE0EE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※ツールなどの</w:t>
            </w:r>
          </w:p>
          <w:p w14:paraId="23E3AFB4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送付先になります</w:t>
            </w:r>
          </w:p>
        </w:tc>
        <w:tc>
          <w:tcPr>
            <w:tcW w:w="7628" w:type="dxa"/>
            <w:gridSpan w:val="2"/>
            <w:shd w:val="clear" w:color="auto" w:fill="auto"/>
          </w:tcPr>
          <w:p w14:paraId="70D84A6E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〒</w:t>
            </w:r>
          </w:p>
        </w:tc>
      </w:tr>
      <w:tr w:rsidR="003E3DA4" w:rsidRPr="003E3DA4" w14:paraId="4EF9478A" w14:textId="77777777" w:rsidTr="00DA1A50">
        <w:tc>
          <w:tcPr>
            <w:tcW w:w="2208" w:type="dxa"/>
            <w:shd w:val="clear" w:color="auto" w:fill="F2F2F2"/>
            <w:vAlign w:val="center"/>
          </w:tcPr>
          <w:p w14:paraId="502FEAD6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ご担当者名</w:t>
            </w:r>
          </w:p>
          <w:p w14:paraId="5950F765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18"/>
                <w:szCs w:val="18"/>
                <w14:ligatures w14:val="none"/>
              </w:rPr>
              <w:t>※必ずご記入ください</w:t>
            </w:r>
          </w:p>
        </w:tc>
        <w:tc>
          <w:tcPr>
            <w:tcW w:w="7628" w:type="dxa"/>
            <w:gridSpan w:val="2"/>
            <w:shd w:val="clear" w:color="auto" w:fill="auto"/>
            <w:vAlign w:val="center"/>
          </w:tcPr>
          <w:p w14:paraId="122FCDDD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4BCAA01B" w14:textId="77777777" w:rsidTr="00DA1A50">
        <w:tc>
          <w:tcPr>
            <w:tcW w:w="2208" w:type="dxa"/>
            <w:vMerge w:val="restart"/>
            <w:shd w:val="clear" w:color="auto" w:fill="F2F2F2"/>
            <w:vAlign w:val="center"/>
          </w:tcPr>
          <w:p w14:paraId="4C3A5213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連絡先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46B6DAE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電話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585B90B0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79B88F45" w14:textId="77777777" w:rsidTr="00DA1A50">
        <w:tc>
          <w:tcPr>
            <w:tcW w:w="2208" w:type="dxa"/>
            <w:vMerge/>
            <w:shd w:val="clear" w:color="auto" w:fill="F2F2F2"/>
            <w:vAlign w:val="center"/>
          </w:tcPr>
          <w:p w14:paraId="376D026D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C02E889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FAX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469FC0E9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41CC5500" w14:textId="77777777" w:rsidTr="00DA1A50">
        <w:tc>
          <w:tcPr>
            <w:tcW w:w="2208" w:type="dxa"/>
            <w:vMerge/>
            <w:shd w:val="clear" w:color="auto" w:fill="F2F2F2"/>
            <w:vAlign w:val="center"/>
          </w:tcPr>
          <w:p w14:paraId="385D4819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DA3AEA3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メールアドレス</w:t>
            </w:r>
          </w:p>
        </w:tc>
        <w:tc>
          <w:tcPr>
            <w:tcW w:w="6053" w:type="dxa"/>
            <w:shd w:val="clear" w:color="auto" w:fill="auto"/>
            <w:vAlign w:val="center"/>
          </w:tcPr>
          <w:p w14:paraId="3B6F8EF6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75A72857" w14:textId="77777777" w:rsidTr="00DA1A50">
        <w:tc>
          <w:tcPr>
            <w:tcW w:w="2208" w:type="dxa"/>
            <w:shd w:val="clear" w:color="auto" w:fill="F2F2F2"/>
            <w:vAlign w:val="center"/>
          </w:tcPr>
          <w:p w14:paraId="56E5AE7A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実施会場名</w:t>
            </w:r>
          </w:p>
          <w:p w14:paraId="4463511E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（マリーナ名等）</w:t>
            </w:r>
          </w:p>
        </w:tc>
        <w:tc>
          <w:tcPr>
            <w:tcW w:w="7628" w:type="dxa"/>
            <w:gridSpan w:val="2"/>
            <w:shd w:val="clear" w:color="auto" w:fill="auto"/>
            <w:vAlign w:val="center"/>
          </w:tcPr>
          <w:p w14:paraId="312BBAB9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</w:tbl>
    <w:p w14:paraId="28C38958" w14:textId="77777777" w:rsidR="003E3DA4" w:rsidRPr="003E3DA4" w:rsidRDefault="003E3DA4" w:rsidP="003E3DA4">
      <w:pPr>
        <w:spacing w:line="320" w:lineRule="exact"/>
        <w:rPr>
          <w:rFonts w:ascii="游ゴシック" w:eastAsia="游ゴシック" w:hAnsi="游ゴシック" w:cs="Times New Roman"/>
          <w:szCs w:val="24"/>
          <w14:ligatures w14:val="none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836"/>
        <w:gridCol w:w="1275"/>
        <w:gridCol w:w="1276"/>
        <w:gridCol w:w="1097"/>
        <w:gridCol w:w="1816"/>
      </w:tblGrid>
      <w:tr w:rsidR="003E3DA4" w:rsidRPr="003E3DA4" w14:paraId="545BFE95" w14:textId="77777777" w:rsidTr="00DA1A50">
        <w:trPr>
          <w:trHeight w:val="454"/>
        </w:trPr>
        <w:tc>
          <w:tcPr>
            <w:tcW w:w="4424" w:type="dxa"/>
            <w:gridSpan w:val="2"/>
            <w:vMerge w:val="restart"/>
            <w:shd w:val="clear" w:color="auto" w:fill="F3F3F3"/>
            <w:vAlign w:val="center"/>
          </w:tcPr>
          <w:p w14:paraId="7078B2A2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2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2"/>
                <w14:ligatures w14:val="none"/>
              </w:rPr>
              <w:t>≪イベント名≫</w:t>
            </w:r>
          </w:p>
          <w:p w14:paraId="6169DD7F" w14:textId="77777777" w:rsidR="003E3DA4" w:rsidRPr="003E3DA4" w:rsidRDefault="003E3DA4" w:rsidP="003E3DA4">
            <w:pPr>
              <w:spacing w:line="320" w:lineRule="exact"/>
              <w:ind w:firstLineChars="600" w:firstLine="1320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2"/>
                <w14:ligatures w14:val="none"/>
              </w:rPr>
              <w:t>20</w:t>
            </w:r>
            <w:r w:rsidRPr="003E3DA4">
              <w:rPr>
                <w:rFonts w:ascii="游ゴシック" w:eastAsia="游ゴシック" w:hAnsi="游ゴシック" w:cs="Times New Roman"/>
                <w:b/>
                <w:sz w:val="22"/>
                <w14:ligatures w14:val="none"/>
              </w:rPr>
              <w:t>2</w:t>
            </w:r>
            <w:r w:rsidRPr="003E3DA4">
              <w:rPr>
                <w:rFonts w:ascii="游ゴシック" w:eastAsia="游ゴシック" w:hAnsi="游ゴシック" w:cs="Times New Roman" w:hint="eastAsia"/>
                <w:b/>
                <w:sz w:val="22"/>
                <w14:ligatures w14:val="none"/>
              </w:rPr>
              <w:t>5年 開催日</w:t>
            </w:r>
          </w:p>
        </w:tc>
        <w:tc>
          <w:tcPr>
            <w:tcW w:w="1275" w:type="dxa"/>
            <w:vMerge w:val="restart"/>
            <w:shd w:val="clear" w:color="auto" w:fill="F3F3F3"/>
            <w:vAlign w:val="center"/>
          </w:tcPr>
          <w:p w14:paraId="356339AA" w14:textId="77777777" w:rsidR="003E3DA4" w:rsidRPr="003E3DA4" w:rsidRDefault="003E3DA4" w:rsidP="003E3DA4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実施内容</w:t>
            </w:r>
          </w:p>
          <w:p w14:paraId="3AA7F125" w14:textId="77777777" w:rsidR="003E3DA4" w:rsidRPr="003E3DA4" w:rsidRDefault="003E3DA4" w:rsidP="003E3DA4">
            <w:pPr>
              <w:spacing w:line="300" w:lineRule="exact"/>
              <w:rPr>
                <w:rFonts w:ascii="游ゴシック" w:eastAsia="游ゴシック" w:hAnsi="游ゴシック" w:cs="Times New Roman"/>
                <w:b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18"/>
                <w:szCs w:val="18"/>
                <w14:ligatures w14:val="none"/>
              </w:rPr>
              <w:t>（※1内の</w:t>
            </w:r>
          </w:p>
          <w:p w14:paraId="57DAEFBB" w14:textId="77777777" w:rsidR="003E3DA4" w:rsidRPr="003E3DA4" w:rsidRDefault="003E3DA4" w:rsidP="003E3DA4">
            <w:pPr>
              <w:spacing w:line="300" w:lineRule="exact"/>
              <w:rPr>
                <w:rFonts w:ascii="游ゴシック" w:eastAsia="游ゴシック" w:hAnsi="游ゴシック" w:cs="Times New Roman"/>
                <w:b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18"/>
                <w:szCs w:val="18"/>
                <w14:ligatures w14:val="none"/>
              </w:rPr>
              <w:t>番号記入）</w:t>
            </w:r>
          </w:p>
        </w:tc>
        <w:tc>
          <w:tcPr>
            <w:tcW w:w="1276" w:type="dxa"/>
            <w:vMerge w:val="restart"/>
            <w:shd w:val="clear" w:color="auto" w:fill="F3F3F3"/>
            <w:vAlign w:val="center"/>
          </w:tcPr>
          <w:p w14:paraId="052BCA3B" w14:textId="77777777" w:rsidR="003E3DA4" w:rsidRPr="003E3DA4" w:rsidRDefault="003E3DA4" w:rsidP="003E3DA4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使用艇</w:t>
            </w:r>
          </w:p>
          <w:p w14:paraId="7BF9DF1F" w14:textId="77777777" w:rsidR="003E3DA4" w:rsidRPr="003E3DA4" w:rsidRDefault="003E3DA4" w:rsidP="003E3DA4">
            <w:pPr>
              <w:spacing w:line="300" w:lineRule="exact"/>
              <w:rPr>
                <w:rFonts w:ascii="游ゴシック" w:eastAsia="游ゴシック" w:hAnsi="游ゴシック" w:cs="Times New Roman"/>
                <w:b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18"/>
                <w:szCs w:val="18"/>
                <w14:ligatures w14:val="none"/>
              </w:rPr>
              <w:t>（※2内の</w:t>
            </w:r>
          </w:p>
          <w:p w14:paraId="3BF1901D" w14:textId="77777777" w:rsidR="003E3DA4" w:rsidRPr="003E3DA4" w:rsidRDefault="003E3DA4" w:rsidP="003E3DA4">
            <w:pPr>
              <w:spacing w:line="300" w:lineRule="exact"/>
              <w:rPr>
                <w:rFonts w:ascii="游ゴシック" w:eastAsia="游ゴシック" w:hAnsi="游ゴシック" w:cs="Times New Roman"/>
                <w:b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18"/>
                <w:szCs w:val="18"/>
                <w14:ligatures w14:val="none"/>
              </w:rPr>
              <w:t>番号記入）</w:t>
            </w:r>
          </w:p>
        </w:tc>
        <w:tc>
          <w:tcPr>
            <w:tcW w:w="2913" w:type="dxa"/>
            <w:gridSpan w:val="2"/>
            <w:shd w:val="clear" w:color="auto" w:fill="F3F3F3"/>
            <w:vAlign w:val="center"/>
          </w:tcPr>
          <w:p w14:paraId="3D327915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1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Cs w:val="21"/>
                <w14:ligatures w14:val="none"/>
              </w:rPr>
              <w:t>参加見込人数</w:t>
            </w:r>
          </w:p>
        </w:tc>
      </w:tr>
      <w:tr w:rsidR="003E3DA4" w:rsidRPr="003E3DA4" w14:paraId="2F3073DF" w14:textId="77777777" w:rsidTr="00DA1A50">
        <w:trPr>
          <w:trHeight w:val="680"/>
        </w:trPr>
        <w:tc>
          <w:tcPr>
            <w:tcW w:w="4424" w:type="dxa"/>
            <w:gridSpan w:val="2"/>
            <w:vMerge/>
            <w:shd w:val="clear" w:color="auto" w:fill="F3F3F3"/>
            <w:vAlign w:val="center"/>
          </w:tcPr>
          <w:p w14:paraId="68427FCE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/>
            <w:shd w:val="clear" w:color="auto" w:fill="F3F3F3"/>
            <w:vAlign w:val="center"/>
          </w:tcPr>
          <w:p w14:paraId="5A2DEE55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F3F3F3"/>
            <w:vAlign w:val="center"/>
          </w:tcPr>
          <w:p w14:paraId="2F1D0D52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shd w:val="clear" w:color="auto" w:fill="F3F3F3"/>
            <w:vAlign w:val="center"/>
          </w:tcPr>
          <w:p w14:paraId="0894BF7C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b/>
                <w:szCs w:val="21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Cs w:val="21"/>
                <w14:ligatures w14:val="none"/>
              </w:rPr>
              <w:t>総人数</w:t>
            </w:r>
          </w:p>
        </w:tc>
        <w:tc>
          <w:tcPr>
            <w:tcW w:w="1816" w:type="dxa"/>
            <w:shd w:val="clear" w:color="auto" w:fill="F3F3F3"/>
            <w:vAlign w:val="center"/>
          </w:tcPr>
          <w:p w14:paraId="4D82B078" w14:textId="77777777" w:rsidR="003E3DA4" w:rsidRPr="003E3DA4" w:rsidRDefault="003E3DA4" w:rsidP="003E3DA4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体験乗船者数</w:t>
            </w:r>
          </w:p>
          <w:p w14:paraId="29B8BCD1" w14:textId="77777777" w:rsidR="003E3DA4" w:rsidRPr="003E3DA4" w:rsidRDefault="003E3DA4" w:rsidP="003E3DA4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b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14:ligatures w14:val="none"/>
              </w:rPr>
              <w:t>（子供の人数）</w:t>
            </w:r>
          </w:p>
        </w:tc>
      </w:tr>
      <w:tr w:rsidR="003E3DA4" w:rsidRPr="003E3DA4" w14:paraId="030DAC74" w14:textId="77777777" w:rsidTr="00DA1A50">
        <w:trPr>
          <w:trHeight w:val="397"/>
        </w:trPr>
        <w:tc>
          <w:tcPr>
            <w:tcW w:w="442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0D9F299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43CC772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ＭＳ 明朝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ABC67F5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08ED127A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auto"/>
          </w:tcPr>
          <w:p w14:paraId="09EA7816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67C6AC76" w14:textId="77777777" w:rsidTr="00DA1A50">
        <w:trPr>
          <w:trHeight w:val="397"/>
        </w:trPr>
        <w:tc>
          <w:tcPr>
            <w:tcW w:w="442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9D840E" w14:textId="77777777" w:rsidR="003E3DA4" w:rsidRPr="003E3DA4" w:rsidRDefault="003E3DA4" w:rsidP="003E3DA4">
            <w:pPr>
              <w:spacing w:line="320" w:lineRule="exact"/>
              <w:ind w:firstLineChars="150" w:firstLine="300"/>
              <w:jc w:val="lef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月　　日（　　）～　　月　　日（　　）</w:t>
            </w:r>
          </w:p>
        </w:tc>
        <w:tc>
          <w:tcPr>
            <w:tcW w:w="1275" w:type="dxa"/>
            <w:vMerge/>
            <w:shd w:val="clear" w:color="auto" w:fill="auto"/>
          </w:tcPr>
          <w:p w14:paraId="3BDFE37B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26C0B9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14:paraId="44BC4748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14:paraId="06077957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（　　　　　）</w:t>
            </w:r>
          </w:p>
        </w:tc>
      </w:tr>
      <w:tr w:rsidR="003E3DA4" w:rsidRPr="003E3DA4" w14:paraId="5F069A9A" w14:textId="77777777" w:rsidTr="00DA1A50">
        <w:trPr>
          <w:trHeight w:val="397"/>
        </w:trPr>
        <w:tc>
          <w:tcPr>
            <w:tcW w:w="442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BD30B00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A59DA8F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4229ECD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1F330C3F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auto"/>
            <w:vAlign w:val="center"/>
          </w:tcPr>
          <w:p w14:paraId="04698456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62F614D4" w14:textId="77777777" w:rsidTr="00DA1A50">
        <w:trPr>
          <w:trHeight w:val="397"/>
        </w:trPr>
        <w:tc>
          <w:tcPr>
            <w:tcW w:w="442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B65EB1A" w14:textId="77777777" w:rsidR="003E3DA4" w:rsidRPr="003E3DA4" w:rsidRDefault="003E3DA4" w:rsidP="003E3DA4">
            <w:pPr>
              <w:spacing w:line="320" w:lineRule="exact"/>
              <w:ind w:firstLineChars="150" w:firstLine="300"/>
              <w:jc w:val="lef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月　　日（　　）～　　月　　日（　　）</w:t>
            </w:r>
          </w:p>
        </w:tc>
        <w:tc>
          <w:tcPr>
            <w:tcW w:w="1275" w:type="dxa"/>
            <w:vMerge/>
            <w:shd w:val="clear" w:color="auto" w:fill="auto"/>
          </w:tcPr>
          <w:p w14:paraId="2FF9002A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E881C2D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14:paraId="46ADF125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14:paraId="1A08E997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（　　　　　　）</w:t>
            </w:r>
          </w:p>
        </w:tc>
      </w:tr>
      <w:tr w:rsidR="003E3DA4" w:rsidRPr="003E3DA4" w14:paraId="6855EA3B" w14:textId="77777777" w:rsidTr="00DA1A50">
        <w:trPr>
          <w:trHeight w:val="397"/>
        </w:trPr>
        <w:tc>
          <w:tcPr>
            <w:tcW w:w="442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589F417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865DF7C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73B7CAD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302AD084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auto"/>
          </w:tcPr>
          <w:p w14:paraId="758E1F5B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2767BD0D" w14:textId="77777777" w:rsidTr="00DA1A50">
        <w:trPr>
          <w:trHeight w:val="397"/>
        </w:trPr>
        <w:tc>
          <w:tcPr>
            <w:tcW w:w="4424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07C328" w14:textId="77777777" w:rsidR="003E3DA4" w:rsidRPr="003E3DA4" w:rsidRDefault="003E3DA4" w:rsidP="003E3DA4">
            <w:pPr>
              <w:spacing w:line="320" w:lineRule="exact"/>
              <w:ind w:firstLineChars="150" w:firstLine="300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月　　日（　　）～　　月　　日（　　）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BD6BAB0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C4ADA8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14:paraId="6F46D6F4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</w:tcBorders>
            <w:shd w:val="clear" w:color="auto" w:fill="auto"/>
          </w:tcPr>
          <w:p w14:paraId="0BB12F14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（　　　　　　）</w:t>
            </w:r>
          </w:p>
        </w:tc>
      </w:tr>
      <w:tr w:rsidR="003E3DA4" w:rsidRPr="003E3DA4" w14:paraId="33EEA609" w14:textId="77777777" w:rsidTr="00DA1A50">
        <w:trPr>
          <w:trHeight w:val="397"/>
        </w:trPr>
        <w:tc>
          <w:tcPr>
            <w:tcW w:w="442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CC6AB2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A2619BD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2B630CB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727A9A02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auto"/>
          </w:tcPr>
          <w:p w14:paraId="64733CC1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32359257" w14:textId="77777777" w:rsidTr="00DA1A50">
        <w:trPr>
          <w:trHeight w:val="397"/>
        </w:trPr>
        <w:tc>
          <w:tcPr>
            <w:tcW w:w="442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46CA7" w14:textId="77777777" w:rsidR="003E3DA4" w:rsidRPr="003E3DA4" w:rsidRDefault="003E3DA4" w:rsidP="003E3DA4">
            <w:pPr>
              <w:spacing w:line="32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  <w:t xml:space="preserve"> 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月　　日（　　）～　　月　　日（　　）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A92426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DCABB4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B419CC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E4EE6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（　　　　　　）</w:t>
            </w:r>
          </w:p>
        </w:tc>
      </w:tr>
      <w:tr w:rsidR="003E3DA4" w:rsidRPr="003E3DA4" w14:paraId="04C485B6" w14:textId="77777777" w:rsidTr="00DA1A50">
        <w:trPr>
          <w:trHeight w:val="397"/>
        </w:trPr>
        <w:tc>
          <w:tcPr>
            <w:tcW w:w="442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3BE3B4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09B50E6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17B5F98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14:paraId="050F3479" w14:textId="77777777" w:rsidR="003E3DA4" w:rsidRPr="003E3DA4" w:rsidRDefault="003E3DA4" w:rsidP="003E3DA4">
            <w:pPr>
              <w:spacing w:line="32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5CA8CD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</w:tr>
      <w:tr w:rsidR="003E3DA4" w:rsidRPr="003E3DA4" w14:paraId="53208BF6" w14:textId="77777777" w:rsidTr="00DA1A50">
        <w:trPr>
          <w:trHeight w:val="397"/>
        </w:trPr>
        <w:tc>
          <w:tcPr>
            <w:tcW w:w="442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A444E" w14:textId="77777777" w:rsidR="003E3DA4" w:rsidRPr="003E3DA4" w:rsidRDefault="003E3DA4" w:rsidP="003E3DA4">
            <w:pPr>
              <w:spacing w:line="320" w:lineRule="exact"/>
              <w:ind w:firstLineChars="150" w:firstLine="300"/>
              <w:jc w:val="lef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月　　日（　　）～　　月　　日（　　）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2B05C0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89767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253689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AA2A2C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（　　　　　　）</w:t>
            </w:r>
          </w:p>
        </w:tc>
      </w:tr>
      <w:tr w:rsidR="003E3DA4" w:rsidRPr="003E3DA4" w14:paraId="2E98591F" w14:textId="77777777" w:rsidTr="00DA1A50">
        <w:trPr>
          <w:trHeight w:val="1242"/>
        </w:trPr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63C21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（※1）実施内容</w:t>
            </w:r>
          </w:p>
          <w:p w14:paraId="5E5D76B5" w14:textId="77777777" w:rsidR="003E3DA4" w:rsidRPr="003E3DA4" w:rsidRDefault="003E3DA4" w:rsidP="003E3DA4">
            <w:pPr>
              <w:spacing w:line="32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（種類）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FEADA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bCs/>
                <w:sz w:val="16"/>
                <w:szCs w:val="16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Cs/>
                <w:sz w:val="16"/>
                <w:szCs w:val="16"/>
                <w14:ligatures w14:val="none"/>
              </w:rPr>
              <w:t>①</w:t>
            </w:r>
            <w:r w:rsidRPr="003E3DA4">
              <w:rPr>
                <w:rFonts w:ascii="游ゴシック" w:eastAsia="游ゴシック" w:hAnsi="游ゴシック" w:cs="Times New Roman" w:hint="eastAsia"/>
                <w:sz w:val="16"/>
                <w:szCs w:val="16"/>
                <w14:ligatures w14:val="none"/>
              </w:rPr>
              <w:t xml:space="preserve">ヨット・モーターボート等体験乗船　</w:t>
            </w:r>
            <w:r w:rsidRPr="003E3DA4">
              <w:rPr>
                <w:rFonts w:ascii="游ゴシック" w:eastAsia="游ゴシック" w:hAnsi="游ゴシック" w:cs="Times New Roman" w:hint="eastAsia"/>
                <w:bCs/>
                <w:sz w:val="16"/>
                <w:szCs w:val="16"/>
                <w14:ligatures w14:val="none"/>
              </w:rPr>
              <w:t>②</w:t>
            </w:r>
            <w:r w:rsidRPr="003E3DA4">
              <w:rPr>
                <w:rFonts w:ascii="游ゴシック" w:eastAsia="游ゴシック" w:hAnsi="游ゴシック" w:cs="Times New Roman" w:hint="eastAsia"/>
                <w:sz w:val="16"/>
                <w:szCs w:val="16"/>
                <w14:ligatures w14:val="none"/>
              </w:rPr>
              <w:t>海の駅クルージング体験</w:t>
            </w:r>
            <w:r w:rsidRPr="003E3DA4">
              <w:rPr>
                <w:rFonts w:ascii="游ゴシック" w:eastAsia="游ゴシック" w:hAnsi="游ゴシック" w:cs="Times New Roman" w:hint="eastAsia"/>
                <w:bCs/>
                <w:sz w:val="16"/>
                <w:szCs w:val="16"/>
                <w14:ligatures w14:val="none"/>
              </w:rPr>
              <w:t xml:space="preserve">　③</w:t>
            </w:r>
            <w:r w:rsidRPr="003E3DA4">
              <w:rPr>
                <w:rFonts w:ascii="游ゴシック" w:eastAsia="游ゴシック" w:hAnsi="游ゴシック" w:cs="Times New Roman" w:hint="eastAsia"/>
                <w:sz w:val="16"/>
                <w:szCs w:val="16"/>
                <w14:ligatures w14:val="none"/>
              </w:rPr>
              <w:t>スクール体験（免許教室・ヨット教室）</w:t>
            </w:r>
          </w:p>
          <w:p w14:paraId="0C0172A8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b/>
                <w:bCs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Cs/>
                <w:sz w:val="16"/>
                <w:szCs w:val="16"/>
                <w14:ligatures w14:val="none"/>
              </w:rPr>
              <w:t>④</w:t>
            </w:r>
            <w:r w:rsidRPr="003E3DA4">
              <w:rPr>
                <w:rFonts w:ascii="游ゴシック" w:eastAsia="游ゴシック" w:hAnsi="游ゴシック" w:cs="Times New Roman" w:hint="eastAsia"/>
                <w:sz w:val="16"/>
                <w:szCs w:val="16"/>
                <w14:ligatures w14:val="none"/>
              </w:rPr>
              <w:t xml:space="preserve">プレイ体験（釣り、ウェイクボード、カヌー等）　</w:t>
            </w:r>
            <w:r w:rsidRPr="003E3DA4">
              <w:rPr>
                <w:rFonts w:ascii="游ゴシック" w:eastAsia="游ゴシック" w:hAnsi="游ゴシック" w:cs="Times New Roman" w:hint="eastAsia"/>
                <w:bCs/>
                <w:sz w:val="16"/>
                <w:szCs w:val="16"/>
                <w14:ligatures w14:val="none"/>
              </w:rPr>
              <w:t>⑤</w:t>
            </w:r>
            <w:r w:rsidRPr="003E3DA4">
              <w:rPr>
                <w:rFonts w:ascii="游ゴシック" w:eastAsia="游ゴシック" w:hAnsi="游ゴシック" w:cs="Times New Roman" w:hint="eastAsia"/>
                <w:sz w:val="16"/>
                <w:szCs w:val="16"/>
                <w14:ligatures w14:val="none"/>
              </w:rPr>
              <w:t xml:space="preserve">安全学習と自然・環境体験（海岸清掃、漂流物観察、海辺の自然学校等）　</w:t>
            </w:r>
            <w:r w:rsidRPr="003E3DA4">
              <w:rPr>
                <w:rFonts w:ascii="游ゴシック" w:eastAsia="游ゴシック" w:hAnsi="游ゴシック" w:cs="Times New Roman" w:hint="eastAsia"/>
                <w:bCs/>
                <w:sz w:val="16"/>
                <w:szCs w:val="16"/>
                <w14:ligatures w14:val="none"/>
              </w:rPr>
              <w:t>⑥</w:t>
            </w:r>
            <w:r w:rsidRPr="003E3DA4">
              <w:rPr>
                <w:rFonts w:ascii="游ゴシック" w:eastAsia="游ゴシック" w:hAnsi="游ゴシック" w:cs="Times New Roman" w:hint="eastAsia"/>
                <w:sz w:val="16"/>
                <w:szCs w:val="16"/>
                <w14:ligatures w14:val="none"/>
              </w:rPr>
              <w:t>共催イベント（フリーマーケット、魚祭り等）「地域イベント」</w:t>
            </w:r>
          </w:p>
        </w:tc>
      </w:tr>
      <w:tr w:rsidR="003E3DA4" w:rsidRPr="003E3DA4" w14:paraId="3E677DDC" w14:textId="77777777" w:rsidTr="00DA1A50">
        <w:trPr>
          <w:trHeight w:val="848"/>
        </w:trPr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FB5AF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18"/>
                <w:szCs w:val="18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sz w:val="18"/>
                <w:szCs w:val="18"/>
                <w14:ligatures w14:val="none"/>
              </w:rPr>
              <w:t>（※2）使 用 艇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AF9F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①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 xml:space="preserve">モーターボート　</w:t>
            </w:r>
            <w:r w:rsidRPr="003E3DA4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②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 xml:space="preserve">クルーザーヨット　</w:t>
            </w:r>
            <w:r w:rsidRPr="003E3DA4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③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 xml:space="preserve">ディンギーヨット　</w:t>
            </w:r>
            <w:r w:rsidRPr="003E3DA4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④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P</w:t>
            </w:r>
            <w:r w:rsidRPr="003E3DA4"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  <w:t>WC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3E3DA4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⑤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カヌー</w:t>
            </w:r>
          </w:p>
          <w:p w14:paraId="3DA357AE" w14:textId="77777777" w:rsidR="003E3DA4" w:rsidRPr="003E3DA4" w:rsidRDefault="003E3DA4" w:rsidP="003E3DA4">
            <w:pPr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14:ligatures w14:val="none"/>
              </w:rPr>
            </w:pPr>
            <w:r w:rsidRPr="003E3DA4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⑥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 xml:space="preserve">免許教習艇　</w:t>
            </w:r>
            <w:r w:rsidRPr="003E3DA4">
              <w:rPr>
                <w:rFonts w:ascii="游ゴシック" w:eastAsia="游ゴシック" w:hAnsi="游ゴシック" w:cs="Times New Roman" w:hint="eastAsia"/>
                <w:b/>
                <w:bCs/>
                <w:sz w:val="20"/>
                <w:szCs w:val="20"/>
                <w14:ligatures w14:val="none"/>
              </w:rPr>
              <w:t>⑦</w:t>
            </w:r>
            <w:r w:rsidRPr="003E3DA4">
              <w:rPr>
                <w:rFonts w:ascii="游ゴシック" w:eastAsia="游ゴシック" w:hAnsi="游ゴシック" w:cs="Times New Roman" w:hint="eastAsia"/>
                <w:sz w:val="20"/>
                <w:szCs w:val="20"/>
                <w14:ligatures w14:val="none"/>
              </w:rPr>
              <w:t>大型船（保安庁巡視艇等）　⑧その他</w:t>
            </w:r>
          </w:p>
        </w:tc>
      </w:tr>
    </w:tbl>
    <w:p w14:paraId="7A1515A1" w14:textId="77777777" w:rsidR="00D37B0B" w:rsidRPr="003E3DA4" w:rsidRDefault="00D37B0B"/>
    <w:sectPr w:rsidR="00D37B0B" w:rsidRPr="003E3DA4" w:rsidSect="003714DF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A4"/>
    <w:rsid w:val="003714DF"/>
    <w:rsid w:val="003E3DA4"/>
    <w:rsid w:val="009F5946"/>
    <w:rsid w:val="00D37B0B"/>
    <w:rsid w:val="00E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07F30"/>
  <w15:chartTrackingRefBased/>
  <w15:docId w15:val="{0DA593E5-9542-42B7-ABC4-FC5B403D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3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3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3D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3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3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D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3D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3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3D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3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mb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jmba ishida</dc:creator>
  <cp:keywords/>
  <dc:description/>
  <cp:lastModifiedBy>jmba ishida</cp:lastModifiedBy>
  <cp:revision>2</cp:revision>
  <dcterms:created xsi:type="dcterms:W3CDTF">2025-04-17T01:59:00Z</dcterms:created>
  <dcterms:modified xsi:type="dcterms:W3CDTF">2025-04-17T02:05:00Z</dcterms:modified>
</cp:coreProperties>
</file>