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C16D81" w:rsidRPr="00C16D81" w14:paraId="49B75C0C" w14:textId="77777777" w:rsidTr="00DA1A50">
        <w:trPr>
          <w:trHeight w:val="454"/>
        </w:trPr>
        <w:tc>
          <w:tcPr>
            <w:tcW w:w="9747" w:type="dxa"/>
            <w:shd w:val="clear" w:color="auto" w:fill="F2F2F2"/>
            <w:vAlign w:val="center"/>
          </w:tcPr>
          <w:p w14:paraId="18A33F12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  <w14:ligatures w14:val="none"/>
              </w:rPr>
              <w:t>♦ 実 施 報 告 書 ♦</w:t>
            </w:r>
          </w:p>
        </w:tc>
      </w:tr>
      <w:tr w:rsidR="00C16D81" w:rsidRPr="00C16D81" w14:paraId="7F7DE53D" w14:textId="77777777" w:rsidTr="00DA1A50">
        <w:trPr>
          <w:trHeight w:val="397"/>
        </w:trPr>
        <w:tc>
          <w:tcPr>
            <w:tcW w:w="9747" w:type="dxa"/>
            <w:shd w:val="clear" w:color="auto" w:fill="F2F2F2"/>
            <w:vAlign w:val="center"/>
          </w:tcPr>
          <w:p w14:paraId="1A530F47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日本マリーナ・ビーチ協会（「実感！マリーンウィーク20</w:t>
            </w:r>
            <w:r w:rsidRPr="00C16D81"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  <w:t>2</w:t>
            </w: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5」事務局行き）</w:t>
            </w:r>
          </w:p>
        </w:tc>
      </w:tr>
      <w:tr w:rsidR="00C16D81" w:rsidRPr="00C16D81" w14:paraId="236D36D7" w14:textId="77777777" w:rsidTr="00DA1A50">
        <w:trPr>
          <w:trHeight w:val="397"/>
        </w:trPr>
        <w:tc>
          <w:tcPr>
            <w:tcW w:w="9747" w:type="dxa"/>
            <w:shd w:val="clear" w:color="auto" w:fill="auto"/>
            <w:vAlign w:val="center"/>
          </w:tcPr>
          <w:p w14:paraId="1BD05C2F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MAIL：info@jmba.or.jp　／　FAX：03-3222-3730</w:t>
            </w:r>
          </w:p>
        </w:tc>
      </w:tr>
    </w:tbl>
    <w:p w14:paraId="2FDD9FB0" w14:textId="77777777" w:rsidR="00C16D81" w:rsidRPr="00C16D81" w:rsidRDefault="00C16D81" w:rsidP="00C16D81">
      <w:pPr>
        <w:spacing w:line="320" w:lineRule="exact"/>
        <w:ind w:firstLineChars="900" w:firstLine="1890"/>
        <w:jc w:val="right"/>
        <w:rPr>
          <w:rFonts w:ascii="游ゴシック" w:eastAsia="游ゴシック" w:hAnsi="游ゴシック" w:cs="Times New Roman"/>
          <w:b/>
          <w:szCs w:val="24"/>
          <w14:ligatures w14:val="none"/>
        </w:rPr>
      </w:pPr>
    </w:p>
    <w:p w14:paraId="6443E4A6" w14:textId="77777777" w:rsidR="00C16D81" w:rsidRPr="00C16D81" w:rsidRDefault="00C16D81" w:rsidP="00C16D81">
      <w:pPr>
        <w:spacing w:line="320" w:lineRule="exact"/>
        <w:ind w:firstLineChars="900" w:firstLine="1890"/>
        <w:jc w:val="right"/>
        <w:rPr>
          <w:rFonts w:ascii="游ゴシック" w:eastAsia="游ゴシック" w:hAnsi="游ゴシック" w:cs="Times New Roman"/>
          <w:b/>
          <w:szCs w:val="24"/>
          <w14:ligatures w14:val="none"/>
        </w:rPr>
      </w:pPr>
      <w:r w:rsidRPr="00C16D81">
        <w:rPr>
          <w:rFonts w:ascii="游ゴシック" w:eastAsia="游ゴシック" w:hAnsi="游ゴシック" w:cs="Times New Roman" w:hint="eastAsia"/>
          <w:b/>
          <w:szCs w:val="24"/>
          <w14:ligatures w14:val="none"/>
        </w:rPr>
        <w:t>記入日　20</w:t>
      </w:r>
      <w:r w:rsidRPr="00C16D81">
        <w:rPr>
          <w:rFonts w:ascii="游ゴシック" w:eastAsia="游ゴシック" w:hAnsi="游ゴシック" w:cs="Times New Roman"/>
          <w:b/>
          <w:szCs w:val="24"/>
          <w14:ligatures w14:val="none"/>
        </w:rPr>
        <w:t>2</w:t>
      </w:r>
      <w:r w:rsidRPr="00C16D81">
        <w:rPr>
          <w:rFonts w:ascii="游ゴシック" w:eastAsia="游ゴシック" w:hAnsi="游ゴシック" w:cs="Times New Roman" w:hint="eastAsia"/>
          <w:b/>
          <w:szCs w:val="24"/>
          <w14:ligatures w14:val="none"/>
        </w:rPr>
        <w:t>5年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829"/>
      </w:tblGrid>
      <w:tr w:rsidR="00C16D81" w:rsidRPr="00C16D81" w14:paraId="6F04C232" w14:textId="77777777" w:rsidTr="00DA1A50">
        <w:trPr>
          <w:trHeight w:val="657"/>
        </w:trPr>
        <w:tc>
          <w:tcPr>
            <w:tcW w:w="49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A7999C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Cs w:val="24"/>
                <w14:ligatures w14:val="none"/>
              </w:rPr>
              <w:t>■</w:t>
            </w: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実施者名：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BCBF55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Cs w:val="24"/>
                <w14:ligatures w14:val="none"/>
              </w:rPr>
              <w:t>■</w:t>
            </w: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記入者名：</w:t>
            </w:r>
          </w:p>
        </w:tc>
      </w:tr>
    </w:tbl>
    <w:p w14:paraId="249AD959" w14:textId="77777777" w:rsidR="00C16D81" w:rsidRPr="00C16D81" w:rsidRDefault="00C16D81" w:rsidP="00C16D81">
      <w:pPr>
        <w:spacing w:line="320" w:lineRule="exact"/>
        <w:rPr>
          <w:rFonts w:ascii="游ゴシック" w:eastAsia="游ゴシック" w:hAnsi="游ゴシック" w:cs="Times New Roman"/>
          <w:b/>
          <w:bCs/>
          <w:sz w:val="22"/>
          <w14:ligatures w14:val="none"/>
        </w:rPr>
      </w:pPr>
      <w:r w:rsidRPr="00C16D81">
        <w:rPr>
          <w:rFonts w:ascii="游ゴシック" w:eastAsia="游ゴシック" w:hAnsi="游ゴシック" w:cs="Times New Roman" w:hint="eastAsia"/>
          <w:b/>
          <w:bCs/>
          <w:sz w:val="22"/>
          <w14:ligatures w14:val="none"/>
        </w:rPr>
        <w:t>※イベントごとに報告書の提出をお願いします。</w:t>
      </w:r>
    </w:p>
    <w:p w14:paraId="6390F56F" w14:textId="77777777" w:rsidR="00C16D81" w:rsidRPr="00C16D81" w:rsidRDefault="00C16D81" w:rsidP="00C16D81">
      <w:pPr>
        <w:spacing w:line="320" w:lineRule="exact"/>
        <w:rPr>
          <w:rFonts w:ascii="游ゴシック" w:eastAsia="游ゴシック" w:hAnsi="游ゴシック" w:cs="Times New Roman"/>
          <w:bCs/>
          <w:sz w:val="22"/>
          <w14:ligatures w14:val="none"/>
        </w:rPr>
      </w:pPr>
      <w:r w:rsidRPr="00C16D81">
        <w:rPr>
          <w:rFonts w:ascii="游ゴシック" w:eastAsia="游ゴシック" w:hAnsi="游ゴシック" w:cs="Times New Roman" w:hint="eastAsia"/>
          <w:b/>
          <w:bCs/>
          <w:sz w:val="22"/>
          <w14:ligatures w14:val="none"/>
        </w:rPr>
        <w:t>※参加者集合写真、実施模様の写真データを、</w:t>
      </w:r>
      <w:hyperlink r:id="rId4" w:history="1">
        <w:r w:rsidRPr="00C16D81">
          <w:rPr>
            <w:rFonts w:ascii="游ゴシック" w:eastAsia="游ゴシック" w:hAnsi="游ゴシック" w:cs="Times New Roman" w:hint="eastAsia"/>
            <w:b/>
            <w:bCs/>
            <w:color w:val="0000FF"/>
            <w:sz w:val="22"/>
            <w:u w:val="single"/>
            <w14:ligatures w14:val="none"/>
          </w:rPr>
          <w:t>info@jmba.or.jp</w:t>
        </w:r>
      </w:hyperlink>
      <w:r w:rsidRPr="00C16D81">
        <w:rPr>
          <w:rFonts w:ascii="游ゴシック" w:eastAsia="游ゴシック" w:hAnsi="游ゴシック" w:cs="Times New Roman" w:hint="eastAsia"/>
          <w:bCs/>
          <w:sz w:val="22"/>
          <w14:ligatures w14:val="none"/>
        </w:rPr>
        <w:t xml:space="preserve"> </w:t>
      </w:r>
      <w:r w:rsidRPr="00C16D81">
        <w:rPr>
          <w:rFonts w:ascii="游ゴシック" w:eastAsia="游ゴシック" w:hAnsi="游ゴシック" w:cs="Times New Roman" w:hint="eastAsia"/>
          <w:b/>
          <w:sz w:val="22"/>
          <w14:ligatures w14:val="none"/>
        </w:rPr>
        <w:t>にお送り下さい。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74"/>
        <w:gridCol w:w="7640"/>
      </w:tblGrid>
      <w:tr w:rsidR="00C16D81" w:rsidRPr="00C16D81" w14:paraId="2E5D9022" w14:textId="77777777" w:rsidTr="00DA1A50">
        <w:trPr>
          <w:trHeight w:val="454"/>
        </w:trPr>
        <w:tc>
          <w:tcPr>
            <w:tcW w:w="528" w:type="dxa"/>
            <w:vMerge w:val="restart"/>
            <w:shd w:val="clear" w:color="auto" w:fill="666666"/>
            <w:vAlign w:val="center"/>
          </w:tcPr>
          <w:p w14:paraId="4B2495D0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color w:val="FFFFFF"/>
                <w:sz w:val="22"/>
                <w14:ligatures w14:val="none"/>
              </w:rPr>
              <w:t>1</w:t>
            </w:r>
          </w:p>
        </w:tc>
        <w:tc>
          <w:tcPr>
            <w:tcW w:w="1575" w:type="dxa"/>
            <w:shd w:val="clear" w:color="auto" w:fill="F3F3F3"/>
            <w:vAlign w:val="center"/>
          </w:tcPr>
          <w:p w14:paraId="55943B61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実施日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32B6EAE1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Cs w:val="24"/>
                <w14:ligatures w14:val="none"/>
              </w:rPr>
              <w:t xml:space="preserve">      </w:t>
            </w:r>
            <w:r w:rsidRPr="00C16D81">
              <w:rPr>
                <w:rFonts w:ascii="游ゴシック" w:eastAsia="游ゴシック" w:hAnsi="游ゴシック" w:cs="Times New Roman"/>
                <w:szCs w:val="24"/>
                <w14:ligatures w14:val="none"/>
              </w:rPr>
              <w:t xml:space="preserve"> </w:t>
            </w:r>
            <w:r w:rsidRPr="00C16D81">
              <w:rPr>
                <w:rFonts w:ascii="游ゴシック" w:eastAsia="游ゴシック" w:hAnsi="游ゴシック" w:cs="Times New Roman" w:hint="eastAsia"/>
                <w:szCs w:val="24"/>
                <w14:ligatures w14:val="none"/>
              </w:rPr>
              <w:t>月　　　　日（　　　）～　　　　月　　　　　日（　　　）</w:t>
            </w:r>
          </w:p>
        </w:tc>
      </w:tr>
      <w:tr w:rsidR="00C16D81" w:rsidRPr="00C16D81" w14:paraId="0CB3A38F" w14:textId="77777777" w:rsidTr="00DA1A50">
        <w:trPr>
          <w:trHeight w:val="454"/>
        </w:trPr>
        <w:tc>
          <w:tcPr>
            <w:tcW w:w="528" w:type="dxa"/>
            <w:vMerge/>
            <w:shd w:val="clear" w:color="auto" w:fill="666666"/>
          </w:tcPr>
          <w:p w14:paraId="566F2C63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</w:p>
        </w:tc>
        <w:tc>
          <w:tcPr>
            <w:tcW w:w="1575" w:type="dxa"/>
            <w:shd w:val="clear" w:color="auto" w:fill="F3F3F3"/>
            <w:vAlign w:val="center"/>
          </w:tcPr>
          <w:p w14:paraId="0206A91C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実施会場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5492542A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</w:p>
        </w:tc>
      </w:tr>
      <w:tr w:rsidR="00C16D81" w:rsidRPr="00C16D81" w14:paraId="59B0580D" w14:textId="77777777" w:rsidTr="00DA1A50">
        <w:trPr>
          <w:trHeight w:val="454"/>
        </w:trPr>
        <w:tc>
          <w:tcPr>
            <w:tcW w:w="528" w:type="dxa"/>
            <w:vMerge/>
            <w:shd w:val="clear" w:color="auto" w:fill="666666"/>
          </w:tcPr>
          <w:p w14:paraId="62965653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</w:p>
        </w:tc>
        <w:tc>
          <w:tcPr>
            <w:tcW w:w="1575" w:type="dxa"/>
            <w:shd w:val="clear" w:color="auto" w:fill="F3F3F3"/>
            <w:vAlign w:val="center"/>
          </w:tcPr>
          <w:p w14:paraId="3C7AA2E4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イベント名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47C7DE84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</w:p>
        </w:tc>
      </w:tr>
    </w:tbl>
    <w:p w14:paraId="5D2ECC5A" w14:textId="77777777" w:rsidR="00C16D81" w:rsidRPr="00C16D81" w:rsidRDefault="00C16D81" w:rsidP="00C16D81">
      <w:pPr>
        <w:snapToGrid w:val="0"/>
        <w:spacing w:line="320" w:lineRule="exact"/>
        <w:rPr>
          <w:rFonts w:ascii="游ゴシック" w:eastAsia="游ゴシック" w:hAnsi="游ゴシック" w:cs="Times New Roman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74"/>
        <w:gridCol w:w="7640"/>
      </w:tblGrid>
      <w:tr w:rsidR="00C16D81" w:rsidRPr="00C16D81" w14:paraId="0BC2C28B" w14:textId="77777777" w:rsidTr="00DA1A50">
        <w:trPr>
          <w:trHeight w:val="2041"/>
        </w:trPr>
        <w:tc>
          <w:tcPr>
            <w:tcW w:w="528" w:type="dxa"/>
            <w:shd w:val="clear" w:color="auto" w:fill="666666"/>
            <w:vAlign w:val="center"/>
          </w:tcPr>
          <w:p w14:paraId="67628C88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color w:val="FFFFFF"/>
                <w:sz w:val="22"/>
                <w14:ligatures w14:val="none"/>
              </w:rPr>
              <w:t>2</w:t>
            </w:r>
          </w:p>
        </w:tc>
        <w:tc>
          <w:tcPr>
            <w:tcW w:w="1575" w:type="dxa"/>
            <w:shd w:val="clear" w:color="auto" w:fill="F3F3F3"/>
            <w:vAlign w:val="center"/>
          </w:tcPr>
          <w:p w14:paraId="4AB63691" w14:textId="77777777" w:rsidR="00C16D81" w:rsidRPr="00C16D81" w:rsidRDefault="00C16D81" w:rsidP="00C16D81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実施メニュー</w:t>
            </w:r>
          </w:p>
          <w:p w14:paraId="4B582780" w14:textId="77777777" w:rsidR="00C16D81" w:rsidRPr="00C16D81" w:rsidRDefault="00C16D81" w:rsidP="00C16D81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□にチェックをお願いします。 複数チェック可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0FF036A4" w14:textId="26915DAF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bCs/>
                <w:sz w:val="24"/>
                <w:szCs w:val="24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>①</w:t>
            </w: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 xml:space="preserve">ヨット・モーターボート等体験乗船　</w:t>
            </w:r>
          </w:p>
          <w:p w14:paraId="0D6CDC97" w14:textId="69EE3BE9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bCs/>
                <w:sz w:val="18"/>
                <w:szCs w:val="18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bCs/>
                <w:sz w:val="24"/>
                <w:szCs w:val="24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>②</w:t>
            </w: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海の駅クルージング体験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 xml:space="preserve">　</w:t>
            </w:r>
          </w:p>
          <w:p w14:paraId="24574A60" w14:textId="6F85A5A6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bCs/>
                <w:sz w:val="18"/>
                <w:szCs w:val="18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bCs/>
                <w:sz w:val="24"/>
                <w:szCs w:val="24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>③</w:t>
            </w: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スクール体験（ボート免許教室・ヨット教室）</w:t>
            </w:r>
          </w:p>
          <w:p w14:paraId="43CCFD39" w14:textId="52C27C2D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bCs/>
                <w:sz w:val="24"/>
                <w:szCs w:val="24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>④</w:t>
            </w: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 xml:space="preserve">プレイ体験（釣り、ウェイクボード、カヌー等）　</w:t>
            </w:r>
          </w:p>
          <w:p w14:paraId="2A1B3DF6" w14:textId="2EA95756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bCs/>
                <w:sz w:val="24"/>
                <w:szCs w:val="24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>⑤</w:t>
            </w: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 xml:space="preserve">安全学習と自然・環境体験（海岸清掃、漂流物観察、海辺の自然学校等）　</w:t>
            </w:r>
          </w:p>
          <w:p w14:paraId="7224E06E" w14:textId="268A6119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bCs/>
                <w:sz w:val="24"/>
                <w:szCs w:val="24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bCs/>
                <w:sz w:val="18"/>
                <w:szCs w:val="18"/>
                <w14:ligatures w14:val="none"/>
              </w:rPr>
              <w:t>⑥</w:t>
            </w: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共催イベント（フリーマーケット、魚祭り等）「地域イベント」</w:t>
            </w:r>
          </w:p>
        </w:tc>
      </w:tr>
    </w:tbl>
    <w:p w14:paraId="49ADF53C" w14:textId="77777777" w:rsidR="00C16D81" w:rsidRPr="00C16D81" w:rsidRDefault="00C16D81" w:rsidP="00C16D81">
      <w:pPr>
        <w:snapToGrid w:val="0"/>
        <w:spacing w:line="320" w:lineRule="exact"/>
        <w:rPr>
          <w:rFonts w:ascii="游ゴシック" w:eastAsia="游ゴシック" w:hAnsi="游ゴシック" w:cs="Times New Roman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74"/>
        <w:gridCol w:w="1994"/>
        <w:gridCol w:w="5646"/>
      </w:tblGrid>
      <w:tr w:rsidR="00C16D81" w:rsidRPr="00C16D81" w14:paraId="593C366E" w14:textId="77777777" w:rsidTr="00DA1A50">
        <w:trPr>
          <w:trHeight w:val="510"/>
        </w:trPr>
        <w:tc>
          <w:tcPr>
            <w:tcW w:w="528" w:type="dxa"/>
            <w:vMerge w:val="restart"/>
            <w:shd w:val="clear" w:color="auto" w:fill="666666"/>
            <w:vAlign w:val="center"/>
          </w:tcPr>
          <w:p w14:paraId="31A5D51E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color w:val="FFFFFF"/>
                <w:sz w:val="22"/>
                <w14:ligatures w14:val="none"/>
              </w:rPr>
              <w:t>3</w:t>
            </w:r>
          </w:p>
        </w:tc>
        <w:tc>
          <w:tcPr>
            <w:tcW w:w="1575" w:type="dxa"/>
            <w:vMerge w:val="restart"/>
            <w:shd w:val="clear" w:color="auto" w:fill="F3F3F3"/>
            <w:vAlign w:val="center"/>
          </w:tcPr>
          <w:p w14:paraId="41ED9CF7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参加者数</w:t>
            </w:r>
          </w:p>
        </w:tc>
        <w:tc>
          <w:tcPr>
            <w:tcW w:w="1995" w:type="dxa"/>
            <w:shd w:val="clear" w:color="auto" w:fill="F3F3F3"/>
            <w:vAlign w:val="center"/>
          </w:tcPr>
          <w:p w14:paraId="53AB8AFE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総人数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77001540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Cs w:val="24"/>
                <w14:ligatures w14:val="none"/>
              </w:rPr>
              <w:t>【　　　　　　　　】名</w:t>
            </w:r>
          </w:p>
        </w:tc>
      </w:tr>
      <w:tr w:rsidR="00C16D81" w:rsidRPr="00C16D81" w14:paraId="402D2DB4" w14:textId="77777777" w:rsidTr="00DA1A50">
        <w:trPr>
          <w:trHeight w:val="510"/>
        </w:trPr>
        <w:tc>
          <w:tcPr>
            <w:tcW w:w="528" w:type="dxa"/>
            <w:vMerge/>
            <w:shd w:val="clear" w:color="auto" w:fill="666666"/>
          </w:tcPr>
          <w:p w14:paraId="7600EF4D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</w:p>
        </w:tc>
        <w:tc>
          <w:tcPr>
            <w:tcW w:w="1575" w:type="dxa"/>
            <w:vMerge/>
            <w:shd w:val="clear" w:color="auto" w:fill="F3F3F3"/>
          </w:tcPr>
          <w:p w14:paraId="1CE958E8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</w:p>
        </w:tc>
        <w:tc>
          <w:tcPr>
            <w:tcW w:w="1995" w:type="dxa"/>
            <w:shd w:val="clear" w:color="auto" w:fill="F3F3F3"/>
            <w:vAlign w:val="center"/>
          </w:tcPr>
          <w:p w14:paraId="3F04808B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体験乗船者数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2AC41A2E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Cs w:val="24"/>
                <w14:ligatures w14:val="none"/>
              </w:rPr>
              <w:t>【　　　　　　    】名（内小中学生：　　　　 名）</w:t>
            </w:r>
          </w:p>
        </w:tc>
      </w:tr>
    </w:tbl>
    <w:p w14:paraId="203F27D0" w14:textId="77777777" w:rsidR="00C16D81" w:rsidRPr="00C16D81" w:rsidRDefault="00C16D81" w:rsidP="00C16D81">
      <w:pPr>
        <w:snapToGrid w:val="0"/>
        <w:spacing w:line="320" w:lineRule="exact"/>
        <w:rPr>
          <w:rFonts w:ascii="游ゴシック" w:eastAsia="游ゴシック" w:hAnsi="游ゴシック" w:cs="Times New Roman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74"/>
        <w:gridCol w:w="7640"/>
      </w:tblGrid>
      <w:tr w:rsidR="00C16D81" w:rsidRPr="00C16D81" w14:paraId="77DBD025" w14:textId="77777777" w:rsidTr="00DA1A50">
        <w:trPr>
          <w:trHeight w:val="1701"/>
        </w:trPr>
        <w:tc>
          <w:tcPr>
            <w:tcW w:w="528" w:type="dxa"/>
            <w:vMerge w:val="restart"/>
            <w:shd w:val="clear" w:color="auto" w:fill="666666"/>
            <w:vAlign w:val="center"/>
          </w:tcPr>
          <w:p w14:paraId="31E70CBD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color w:val="FFFFFF"/>
                <w:sz w:val="22"/>
                <w14:ligatures w14:val="none"/>
              </w:rPr>
              <w:t>4</w:t>
            </w:r>
          </w:p>
        </w:tc>
        <w:tc>
          <w:tcPr>
            <w:tcW w:w="1575" w:type="dxa"/>
            <w:vMerge w:val="restart"/>
            <w:shd w:val="clear" w:color="auto" w:fill="F3F3F3"/>
            <w:vAlign w:val="center"/>
          </w:tcPr>
          <w:p w14:paraId="07E06EA7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実施概要</w:t>
            </w:r>
          </w:p>
        </w:tc>
        <w:tc>
          <w:tcPr>
            <w:tcW w:w="7644" w:type="dxa"/>
            <w:shd w:val="clear" w:color="auto" w:fill="auto"/>
          </w:tcPr>
          <w:p w14:paraId="4801B4CA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■参加者の反応・満足度など</w:t>
            </w:r>
          </w:p>
          <w:p w14:paraId="04818519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</w:p>
        </w:tc>
      </w:tr>
      <w:tr w:rsidR="00C16D81" w:rsidRPr="00C16D81" w14:paraId="7B538D27" w14:textId="77777777" w:rsidTr="00DA1A50">
        <w:trPr>
          <w:trHeight w:val="1587"/>
        </w:trPr>
        <w:tc>
          <w:tcPr>
            <w:tcW w:w="528" w:type="dxa"/>
            <w:vMerge/>
            <w:shd w:val="clear" w:color="auto" w:fill="666666"/>
          </w:tcPr>
          <w:p w14:paraId="46CD00E5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</w:p>
        </w:tc>
        <w:tc>
          <w:tcPr>
            <w:tcW w:w="1575" w:type="dxa"/>
            <w:vMerge/>
            <w:shd w:val="clear" w:color="auto" w:fill="F3F3F3"/>
          </w:tcPr>
          <w:p w14:paraId="41A828EF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</w:p>
        </w:tc>
        <w:tc>
          <w:tcPr>
            <w:tcW w:w="7644" w:type="dxa"/>
            <w:shd w:val="clear" w:color="auto" w:fill="auto"/>
          </w:tcPr>
          <w:p w14:paraId="6B372732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■実施されてのご意見（準備・募集から運営まで）</w:t>
            </w:r>
          </w:p>
          <w:p w14:paraId="3DE7A938" w14:textId="77777777" w:rsidR="00C16D81" w:rsidRPr="00C16D81" w:rsidRDefault="00C16D81" w:rsidP="00C16D81">
            <w:pPr>
              <w:spacing w:line="320" w:lineRule="exact"/>
              <w:rPr>
                <w:rFonts w:ascii="游ゴシック" w:eastAsia="游ゴシック" w:hAnsi="游ゴシック" w:cs="Times New Roman"/>
                <w:szCs w:val="24"/>
                <w14:ligatures w14:val="none"/>
              </w:rPr>
            </w:pPr>
          </w:p>
        </w:tc>
      </w:tr>
    </w:tbl>
    <w:p w14:paraId="4F5AF9C4" w14:textId="77777777" w:rsidR="00C16D81" w:rsidRPr="00C16D81" w:rsidRDefault="00C16D81" w:rsidP="00C16D81">
      <w:pPr>
        <w:snapToGrid w:val="0"/>
        <w:spacing w:line="320" w:lineRule="exact"/>
        <w:rPr>
          <w:rFonts w:ascii="游ゴシック" w:eastAsia="游ゴシック" w:hAnsi="游ゴシック" w:cs="Times New Roman"/>
          <w:szCs w:val="24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75"/>
        <w:gridCol w:w="7644"/>
      </w:tblGrid>
      <w:tr w:rsidR="00C16D81" w:rsidRPr="00C16D81" w14:paraId="3C91A577" w14:textId="77777777" w:rsidTr="00DA1A50">
        <w:trPr>
          <w:trHeight w:val="1587"/>
        </w:trPr>
        <w:tc>
          <w:tcPr>
            <w:tcW w:w="528" w:type="dxa"/>
            <w:shd w:val="clear" w:color="auto" w:fill="666666"/>
            <w:vAlign w:val="center"/>
          </w:tcPr>
          <w:p w14:paraId="702CC3EB" w14:textId="77777777" w:rsidR="00C16D81" w:rsidRPr="00C16D81" w:rsidRDefault="00C16D81" w:rsidP="00C16D81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color w:val="FFFFFF"/>
                <w:sz w:val="22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color w:val="FFFFFF"/>
                <w:sz w:val="22"/>
                <w14:ligatures w14:val="none"/>
              </w:rPr>
              <w:t>5</w:t>
            </w:r>
          </w:p>
        </w:tc>
        <w:tc>
          <w:tcPr>
            <w:tcW w:w="1575" w:type="dxa"/>
            <w:shd w:val="clear" w:color="auto" w:fill="F3F3F3"/>
            <w:vAlign w:val="center"/>
          </w:tcPr>
          <w:p w14:paraId="006507E9" w14:textId="77777777" w:rsidR="00C16D81" w:rsidRPr="00C16D81" w:rsidRDefault="00C16D81" w:rsidP="00C16D81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所属団体</w:t>
            </w:r>
          </w:p>
          <w:p w14:paraId="3EED1ABC" w14:textId="77777777" w:rsidR="00C16D81" w:rsidRPr="00C16D81" w:rsidRDefault="00C16D81" w:rsidP="00C16D81">
            <w:pPr>
              <w:spacing w:line="30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C16D81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□にチェックをお願いします。</w:t>
            </w:r>
          </w:p>
        </w:tc>
        <w:tc>
          <w:tcPr>
            <w:tcW w:w="7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774C4" w14:textId="73454BA4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sz w:val="22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一般社団法人　日本マリーナ・ビーチ協会</w:t>
            </w:r>
          </w:p>
          <w:p w14:paraId="69B75C97" w14:textId="7CF2E77D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sz w:val="22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一般財団法人  日本海洋レジャー安全・振興協会</w:t>
            </w:r>
          </w:p>
          <w:p w14:paraId="3A680172" w14:textId="767DCF4F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sz w:val="22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公益財団法人　日本セーリング連盟</w:t>
            </w:r>
          </w:p>
          <w:p w14:paraId="430C3E2B" w14:textId="3C832D8E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sz w:val="22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一般社団法人　日本マリン事業協会</w:t>
            </w:r>
          </w:p>
          <w:p w14:paraId="47B9C399" w14:textId="328E8D65" w:rsidR="00C16D81" w:rsidRPr="00C16D81" w:rsidRDefault="00C16D81" w:rsidP="00C16D81">
            <w:pPr>
              <w:snapToGrid w:val="0"/>
              <w:spacing w:line="30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C16D81">
              <w:rPr>
                <w:rFonts w:ascii="Segoe UI Symbol" w:eastAsia="游ゴシック" w:hAnsi="Segoe UI Symbol" w:cs="Segoe UI Symbol"/>
                <w:sz w:val="22"/>
                <w14:ligatures w14:val="none"/>
              </w:rPr>
              <w:t>☐</w:t>
            </w:r>
            <w:r w:rsidRPr="00C16D81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公益財団法人　マリンスポーツ財団</w:t>
            </w:r>
          </w:p>
        </w:tc>
      </w:tr>
    </w:tbl>
    <w:p w14:paraId="3DC15C5D" w14:textId="77777777" w:rsidR="00D37B0B" w:rsidRPr="00C16D81" w:rsidRDefault="00D37B0B"/>
    <w:sectPr w:rsidR="00D37B0B" w:rsidRPr="00C16D81" w:rsidSect="00C16D81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81"/>
    <w:rsid w:val="009F5946"/>
    <w:rsid w:val="00C16D81"/>
    <w:rsid w:val="00D37B0B"/>
    <w:rsid w:val="00E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8F299"/>
  <w15:chartTrackingRefBased/>
  <w15:docId w15:val="{053A941C-ED4D-4EBA-9099-C0150254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D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D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D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D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D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D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D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D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D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D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D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D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D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D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D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D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mb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jmba ishida</dc:creator>
  <cp:keywords/>
  <dc:description/>
  <cp:lastModifiedBy>jmba ishida</cp:lastModifiedBy>
  <cp:revision>1</cp:revision>
  <dcterms:created xsi:type="dcterms:W3CDTF">2025-04-17T02:05:00Z</dcterms:created>
  <dcterms:modified xsi:type="dcterms:W3CDTF">2025-04-17T02:07:00Z</dcterms:modified>
</cp:coreProperties>
</file>